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C89D" w14:textId="77777777" w:rsidR="007D37A9" w:rsidRPr="009E08F9" w:rsidRDefault="007D37A9" w:rsidP="007D37A9">
      <w:pPr>
        <w:overflowPunct w:val="0"/>
        <w:autoSpaceDE w:val="0"/>
        <w:autoSpaceDN w:val="0"/>
        <w:adjustRightInd w:val="0"/>
        <w:spacing w:after="0" w:line="240" w:lineRule="auto"/>
        <w:rPr>
          <w:rFonts w:ascii="Arial" w:hAnsi="Arial"/>
          <w:b/>
          <w:i/>
          <w:sz w:val="40"/>
          <w:szCs w:val="20"/>
          <w:u w:val="single"/>
        </w:rPr>
      </w:pPr>
      <w:r w:rsidRPr="009E08F9">
        <w:rPr>
          <w:rFonts w:ascii="Arial" w:hAnsi="Arial"/>
          <w:noProof/>
        </w:rPr>
        <mc:AlternateContent>
          <mc:Choice Requires="wps">
            <w:drawing>
              <wp:anchor distT="0" distB="0" distL="114300" distR="114300" simplePos="0" relativeHeight="251659264" behindDoc="1" locked="0" layoutInCell="1" allowOverlap="1" wp14:anchorId="03C0694B" wp14:editId="0794217D">
                <wp:simplePos x="0" y="0"/>
                <wp:positionH relativeFrom="column">
                  <wp:posOffset>2884170</wp:posOffset>
                </wp:positionH>
                <wp:positionV relativeFrom="paragraph">
                  <wp:posOffset>439420</wp:posOffset>
                </wp:positionV>
                <wp:extent cx="3249930" cy="1691005"/>
                <wp:effectExtent l="3175" t="0" r="444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69100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28F10F5" w14:textId="77777777" w:rsidR="007D37A9" w:rsidRDefault="007D37A9" w:rsidP="007D37A9">
                            <w:pPr>
                              <w:ind w:left="-1260" w:firstLine="1260"/>
                              <w:jc w:val="right"/>
                            </w:pPr>
                            <w:r w:rsidRPr="000A37EB">
                              <w:rPr>
                                <w:noProof/>
                                <w:sz w:val="20"/>
                                <w:szCs w:val="20"/>
                              </w:rPr>
                              <w:drawing>
                                <wp:inline distT="0" distB="0" distL="0" distR="0" wp14:anchorId="5EACBB4F" wp14:editId="239AC142">
                                  <wp:extent cx="1752600" cy="124234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43" cy="124684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0694B" id="_x0000_t202" coordsize="21600,21600" o:spt="202" path="m,l,21600r21600,l21600,xe">
                <v:stroke joinstyle="miter"/>
                <v:path gradientshapeok="t" o:connecttype="rect"/>
              </v:shapetype>
              <v:shape id="Text Box 49" o:spid="_x0000_s1026" type="#_x0000_t202" style="position:absolute;margin-left:227.1pt;margin-top:34.6pt;width:255.9pt;height:1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" stroked="f" strokecolor="blue">
                <v:textbox style="mso-fit-shape-to-text:t">
                  <w:txbxContent>
                    <w:p w14:paraId="728F10F5" w14:textId="77777777" w:rsidR="007D37A9" w:rsidRDefault="007D37A9" w:rsidP="007D37A9">
                      <w:pPr>
                        <w:ind w:left="-1260" w:firstLine="1260"/>
                        <w:jc w:val="right"/>
                      </w:pPr>
                      <w:r w:rsidRPr="000A37EB">
                        <w:rPr>
                          <w:noProof/>
                          <w:sz w:val="20"/>
                          <w:szCs w:val="20"/>
                        </w:rPr>
                        <w:drawing>
                          <wp:inline distT="0" distB="0" distL="0" distR="0" wp14:anchorId="5EACBB4F" wp14:editId="239AC142">
                            <wp:extent cx="1752600" cy="124234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43" cy="1246845"/>
                                    </a:xfrm>
                                    <a:prstGeom prst="rect">
                                      <a:avLst/>
                                    </a:prstGeom>
                                    <a:noFill/>
                                    <a:ln>
                                      <a:noFill/>
                                    </a:ln>
                                  </pic:spPr>
                                </pic:pic>
                              </a:graphicData>
                            </a:graphic>
                          </wp:inline>
                        </w:drawing>
                      </w:r>
                    </w:p>
                  </w:txbxContent>
                </v:textbox>
              </v:shape>
            </w:pict>
          </mc:Fallback>
        </mc:AlternateContent>
      </w:r>
      <w:r w:rsidRPr="009E08F9">
        <w:rPr>
          <w:rFonts w:ascii="Arial" w:hAnsi="Arial"/>
          <w:b/>
          <w:i/>
          <w:sz w:val="40"/>
        </w:rPr>
        <w:t>Moss Bury Primary School and Nursery</w:t>
      </w:r>
    </w:p>
    <w:p w14:paraId="03C0D507" w14:textId="77777777" w:rsidR="007D37A9" w:rsidRPr="009E08F9" w:rsidRDefault="007D37A9" w:rsidP="007D37A9">
      <w:pPr>
        <w:overflowPunct w:val="0"/>
        <w:autoSpaceDE w:val="0"/>
        <w:autoSpaceDN w:val="0"/>
        <w:adjustRightInd w:val="0"/>
        <w:spacing w:after="0" w:line="240" w:lineRule="auto"/>
        <w:jc w:val="both"/>
        <w:rPr>
          <w:rFonts w:ascii="Arial" w:hAnsi="Arial"/>
          <w:szCs w:val="20"/>
        </w:rPr>
      </w:pPr>
      <w:r w:rsidRPr="009E08F9">
        <w:rPr>
          <w:rFonts w:ascii="Arial" w:hAnsi="Arial"/>
        </w:rPr>
        <w:t>Webb Rise</w:t>
      </w:r>
    </w:p>
    <w:p w14:paraId="17B9248C" w14:textId="77777777" w:rsidR="007D37A9" w:rsidRPr="009E08F9" w:rsidRDefault="007D37A9" w:rsidP="007D37A9">
      <w:pPr>
        <w:overflowPunct w:val="0"/>
        <w:autoSpaceDE w:val="0"/>
        <w:autoSpaceDN w:val="0"/>
        <w:adjustRightInd w:val="0"/>
        <w:spacing w:after="0" w:line="240" w:lineRule="auto"/>
        <w:jc w:val="both"/>
        <w:rPr>
          <w:rFonts w:ascii="Arial" w:hAnsi="Arial"/>
          <w:szCs w:val="20"/>
        </w:rPr>
      </w:pPr>
      <w:r w:rsidRPr="009E08F9">
        <w:rPr>
          <w:rFonts w:ascii="Arial" w:hAnsi="Arial"/>
        </w:rPr>
        <w:t>Stevenage</w:t>
      </w:r>
    </w:p>
    <w:p w14:paraId="34BBBF68" w14:textId="77777777" w:rsidR="007D37A9" w:rsidRPr="009E08F9" w:rsidRDefault="007D37A9" w:rsidP="007D37A9">
      <w:pPr>
        <w:overflowPunct w:val="0"/>
        <w:autoSpaceDE w:val="0"/>
        <w:autoSpaceDN w:val="0"/>
        <w:adjustRightInd w:val="0"/>
        <w:spacing w:after="0" w:line="240" w:lineRule="auto"/>
        <w:jc w:val="both"/>
        <w:rPr>
          <w:rFonts w:ascii="Arial" w:hAnsi="Arial"/>
          <w:szCs w:val="20"/>
        </w:rPr>
      </w:pPr>
      <w:r w:rsidRPr="009E08F9">
        <w:rPr>
          <w:rFonts w:ascii="Arial" w:hAnsi="Arial"/>
        </w:rPr>
        <w:t>Hertfordshire</w:t>
      </w:r>
    </w:p>
    <w:p w14:paraId="21AAB7FC" w14:textId="77777777" w:rsidR="007D37A9" w:rsidRPr="009E08F9" w:rsidRDefault="007D37A9" w:rsidP="007D37A9">
      <w:pPr>
        <w:overflowPunct w:val="0"/>
        <w:autoSpaceDE w:val="0"/>
        <w:autoSpaceDN w:val="0"/>
        <w:adjustRightInd w:val="0"/>
        <w:spacing w:after="0" w:line="240" w:lineRule="auto"/>
        <w:jc w:val="both"/>
        <w:rPr>
          <w:rFonts w:ascii="Arial" w:hAnsi="Arial"/>
          <w:szCs w:val="20"/>
        </w:rPr>
      </w:pPr>
      <w:r w:rsidRPr="009E08F9">
        <w:rPr>
          <w:rFonts w:ascii="Arial" w:hAnsi="Arial"/>
        </w:rPr>
        <w:t>SG1 5PA</w:t>
      </w:r>
    </w:p>
    <w:p w14:paraId="2D610D69" w14:textId="77777777" w:rsidR="007D37A9" w:rsidRPr="009E08F9" w:rsidRDefault="007D37A9" w:rsidP="007D37A9">
      <w:pPr>
        <w:overflowPunct w:val="0"/>
        <w:autoSpaceDE w:val="0"/>
        <w:autoSpaceDN w:val="0"/>
        <w:adjustRightInd w:val="0"/>
        <w:spacing w:after="0" w:line="240" w:lineRule="auto"/>
        <w:jc w:val="both"/>
        <w:rPr>
          <w:rFonts w:ascii="Arial" w:hAnsi="Arial"/>
          <w:szCs w:val="20"/>
        </w:rPr>
      </w:pPr>
      <w:r w:rsidRPr="009E08F9">
        <w:rPr>
          <w:rFonts w:ascii="Arial" w:hAnsi="Arial"/>
        </w:rPr>
        <w:t>Tel: 01438 222 300</w:t>
      </w:r>
    </w:p>
    <w:p w14:paraId="7F4C4294" w14:textId="77777777" w:rsidR="007D37A9" w:rsidRPr="009E08F9" w:rsidRDefault="007D37A9" w:rsidP="007D37A9">
      <w:pPr>
        <w:overflowPunct w:val="0"/>
        <w:autoSpaceDE w:val="0"/>
        <w:autoSpaceDN w:val="0"/>
        <w:adjustRightInd w:val="0"/>
        <w:spacing w:after="0" w:line="240" w:lineRule="auto"/>
        <w:jc w:val="both"/>
        <w:rPr>
          <w:rFonts w:ascii="Arial" w:hAnsi="Arial"/>
        </w:rPr>
      </w:pPr>
      <w:r>
        <w:rPr>
          <w:rFonts w:ascii="Arial" w:hAnsi="Arial"/>
        </w:rPr>
        <w:t>e-Mail</w:t>
      </w:r>
      <w:r w:rsidRPr="009E08F9">
        <w:rPr>
          <w:rFonts w:ascii="Arial" w:hAnsi="Arial"/>
        </w:rPr>
        <w:t>:</w:t>
      </w:r>
      <w:r>
        <w:rPr>
          <w:rFonts w:ascii="Arial" w:hAnsi="Arial"/>
        </w:rPr>
        <w:t xml:space="preserve"> </w:t>
      </w:r>
      <w:hyperlink r:id="rId6" w:history="1">
        <w:r w:rsidRPr="009E08F9">
          <w:rPr>
            <w:rStyle w:val="Hyperlink"/>
            <w:rFonts w:ascii="Arial" w:hAnsi="Arial"/>
          </w:rPr>
          <w:t>admin@mossbury.herts.sch.uk</w:t>
        </w:r>
      </w:hyperlink>
    </w:p>
    <w:p w14:paraId="2BA330A0" w14:textId="77777777" w:rsidR="007D37A9" w:rsidRDefault="007D37A9" w:rsidP="007D37A9">
      <w:pPr>
        <w:overflowPunct w:val="0"/>
        <w:autoSpaceDE w:val="0"/>
        <w:autoSpaceDN w:val="0"/>
        <w:adjustRightInd w:val="0"/>
        <w:spacing w:after="0" w:line="240" w:lineRule="auto"/>
        <w:jc w:val="both"/>
        <w:rPr>
          <w:rFonts w:ascii="Arial" w:hAnsi="Arial"/>
          <w:szCs w:val="20"/>
        </w:rPr>
      </w:pPr>
      <w:r>
        <w:rPr>
          <w:rFonts w:ascii="Arial" w:hAnsi="Arial"/>
          <w:szCs w:val="20"/>
        </w:rPr>
        <w:t xml:space="preserve">website: </w:t>
      </w:r>
      <w:hyperlink r:id="rId7" w:history="1">
        <w:r w:rsidRPr="007861A2">
          <w:rPr>
            <w:rStyle w:val="Hyperlink"/>
            <w:rFonts w:ascii="Arial" w:hAnsi="Arial"/>
            <w:szCs w:val="20"/>
          </w:rPr>
          <w:t>www.mossbury.herts.sch.uk</w:t>
        </w:r>
      </w:hyperlink>
    </w:p>
    <w:p w14:paraId="2E8D27F1" w14:textId="77777777" w:rsidR="007D37A9" w:rsidRPr="009E08F9" w:rsidRDefault="007D37A9" w:rsidP="007D37A9">
      <w:pPr>
        <w:overflowPunct w:val="0"/>
        <w:autoSpaceDE w:val="0"/>
        <w:autoSpaceDN w:val="0"/>
        <w:adjustRightInd w:val="0"/>
        <w:spacing w:after="0" w:line="240" w:lineRule="auto"/>
        <w:jc w:val="both"/>
        <w:rPr>
          <w:rFonts w:ascii="Arial" w:hAnsi="Arial"/>
          <w:szCs w:val="20"/>
        </w:rPr>
      </w:pPr>
      <w:r>
        <w:rPr>
          <w:rFonts w:ascii="Arial" w:hAnsi="Arial"/>
          <w:szCs w:val="20"/>
        </w:rPr>
        <w:tab/>
      </w:r>
      <w:r>
        <w:rPr>
          <w:rFonts w:ascii="Arial" w:hAnsi="Arial"/>
          <w:szCs w:val="20"/>
        </w:rPr>
        <w:tab/>
      </w:r>
    </w:p>
    <w:p w14:paraId="78421CC4" w14:textId="466BBFA5" w:rsidR="007D37A9" w:rsidRDefault="00040780" w:rsidP="007D37A9">
      <w:pPr>
        <w:pBdr>
          <w:bottom w:val="single" w:sz="4" w:space="1" w:color="auto"/>
        </w:pBdr>
        <w:spacing w:after="0" w:line="240" w:lineRule="auto"/>
        <w:jc w:val="both"/>
        <w:rPr>
          <w:rFonts w:ascii="Arial" w:hAnsi="Arial"/>
        </w:rPr>
      </w:pPr>
      <w:r>
        <w:rPr>
          <w:rFonts w:ascii="Arial" w:hAnsi="Arial"/>
        </w:rPr>
        <w:t>Co-</w:t>
      </w:r>
      <w:r w:rsidR="007D37A9" w:rsidRPr="009E08F9">
        <w:rPr>
          <w:rFonts w:ascii="Arial" w:hAnsi="Arial"/>
        </w:rPr>
        <w:t>Headteacher</w:t>
      </w:r>
      <w:r>
        <w:rPr>
          <w:rFonts w:ascii="Arial" w:hAnsi="Arial"/>
        </w:rPr>
        <w:t>s</w:t>
      </w:r>
      <w:r w:rsidR="007D37A9" w:rsidRPr="009E08F9">
        <w:rPr>
          <w:rFonts w:ascii="Arial" w:hAnsi="Arial"/>
        </w:rPr>
        <w:t xml:space="preserve">: </w:t>
      </w:r>
      <w:r w:rsidR="007D37A9">
        <w:rPr>
          <w:rFonts w:ascii="Arial" w:hAnsi="Arial"/>
        </w:rPr>
        <w:t>Michael Dean</w:t>
      </w:r>
      <w:r>
        <w:rPr>
          <w:rFonts w:ascii="Arial" w:hAnsi="Arial"/>
        </w:rPr>
        <w:t xml:space="preserve"> &amp; Callum Newbury</w:t>
      </w:r>
    </w:p>
    <w:p w14:paraId="1B5691B4" w14:textId="4E3E1B99" w:rsidR="007D37A9" w:rsidRPr="007F03EF" w:rsidRDefault="00040780" w:rsidP="007D37A9">
      <w:pPr>
        <w:spacing w:after="0" w:line="240" w:lineRule="auto"/>
        <w:jc w:val="right"/>
        <w:rPr>
          <w:rFonts w:ascii="Arial" w:hAnsi="Arial" w:cs="Arial"/>
        </w:rPr>
      </w:pPr>
      <w:r>
        <w:rPr>
          <w:rFonts w:ascii="Arial" w:hAnsi="Arial" w:cs="Arial"/>
        </w:rPr>
        <w:t>31</w:t>
      </w:r>
      <w:r w:rsidRPr="00040780">
        <w:rPr>
          <w:rFonts w:ascii="Arial" w:hAnsi="Arial" w:cs="Arial"/>
          <w:vertAlign w:val="superscript"/>
        </w:rPr>
        <w:t>st</w:t>
      </w:r>
      <w:r w:rsidR="007D37A9">
        <w:rPr>
          <w:rFonts w:ascii="Arial" w:hAnsi="Arial" w:cs="Arial"/>
        </w:rPr>
        <w:t xml:space="preserve"> </w:t>
      </w:r>
      <w:r>
        <w:rPr>
          <w:rFonts w:ascii="Arial" w:hAnsi="Arial" w:cs="Arial"/>
        </w:rPr>
        <w:t>January</w:t>
      </w:r>
      <w:r w:rsidR="007D37A9">
        <w:rPr>
          <w:rFonts w:ascii="Arial" w:hAnsi="Arial" w:cs="Arial"/>
        </w:rPr>
        <w:t xml:space="preserve"> </w:t>
      </w:r>
      <w:r w:rsidR="007D37A9" w:rsidRPr="007F03EF">
        <w:rPr>
          <w:rFonts w:ascii="Arial" w:hAnsi="Arial" w:cs="Arial"/>
        </w:rPr>
        <w:t>202</w:t>
      </w:r>
      <w:r>
        <w:rPr>
          <w:rFonts w:ascii="Arial" w:hAnsi="Arial" w:cs="Arial"/>
        </w:rPr>
        <w:t>3</w:t>
      </w:r>
    </w:p>
    <w:p w14:paraId="63205BAA" w14:textId="77777777" w:rsidR="007D37A9" w:rsidRPr="007F03EF" w:rsidRDefault="007D37A9" w:rsidP="007D37A9">
      <w:pPr>
        <w:spacing w:after="0" w:line="240" w:lineRule="auto"/>
        <w:jc w:val="both"/>
        <w:rPr>
          <w:rFonts w:ascii="Arial" w:hAnsi="Arial" w:cs="Arial"/>
        </w:rPr>
      </w:pPr>
    </w:p>
    <w:p w14:paraId="6B696837" w14:textId="3FB59DD7" w:rsidR="007D37A9" w:rsidRDefault="007D37A9" w:rsidP="007D37A9">
      <w:pPr>
        <w:spacing w:after="0"/>
        <w:jc w:val="both"/>
        <w:rPr>
          <w:rFonts w:ascii="Arial" w:hAnsi="Arial" w:cs="Arial"/>
        </w:rPr>
      </w:pPr>
      <w:r w:rsidRPr="00D2253A">
        <w:rPr>
          <w:rFonts w:ascii="Arial" w:hAnsi="Arial" w:cs="Arial"/>
        </w:rPr>
        <w:t xml:space="preserve">Dear </w:t>
      </w:r>
      <w:r>
        <w:rPr>
          <w:rFonts w:ascii="Arial" w:hAnsi="Arial" w:cs="Arial"/>
        </w:rPr>
        <w:t>P</w:t>
      </w:r>
      <w:r w:rsidRPr="00D2253A">
        <w:rPr>
          <w:rFonts w:ascii="Arial" w:hAnsi="Arial" w:cs="Arial"/>
        </w:rPr>
        <w:t xml:space="preserve">arents, </w:t>
      </w:r>
    </w:p>
    <w:p w14:paraId="3575121B" w14:textId="674456D8" w:rsidR="00040780" w:rsidRDefault="00040780" w:rsidP="007D37A9">
      <w:pPr>
        <w:spacing w:after="0"/>
        <w:jc w:val="both"/>
        <w:rPr>
          <w:rFonts w:ascii="Arial" w:hAnsi="Arial" w:cs="Arial"/>
        </w:rPr>
      </w:pPr>
    </w:p>
    <w:p w14:paraId="43C48FC9" w14:textId="61998D0E" w:rsidR="00040780" w:rsidRDefault="00040780" w:rsidP="007D37A9">
      <w:pPr>
        <w:spacing w:after="0"/>
        <w:jc w:val="both"/>
        <w:rPr>
          <w:rFonts w:ascii="Arial" w:hAnsi="Arial" w:cs="Arial"/>
        </w:rPr>
      </w:pPr>
      <w:r>
        <w:rPr>
          <w:rFonts w:ascii="Arial" w:hAnsi="Arial" w:cs="Arial"/>
        </w:rPr>
        <w:t xml:space="preserve">We wanted to provide a final update regarding the plans for tomorrow. </w:t>
      </w:r>
      <w:r w:rsidR="00272864">
        <w:rPr>
          <w:rFonts w:ascii="Arial" w:hAnsi="Arial" w:cs="Arial"/>
        </w:rPr>
        <w:t xml:space="preserve">This follows the </w:t>
      </w:r>
      <w:r w:rsidR="00D40175">
        <w:rPr>
          <w:rFonts w:ascii="Arial" w:hAnsi="Arial" w:cs="Arial"/>
        </w:rPr>
        <w:t>‘Strike Action Update’ letter</w:t>
      </w:r>
      <w:r w:rsidR="00272864">
        <w:rPr>
          <w:rFonts w:ascii="Arial" w:hAnsi="Arial" w:cs="Arial"/>
        </w:rPr>
        <w:t xml:space="preserve"> </w:t>
      </w:r>
      <w:r w:rsidR="000E27F0">
        <w:rPr>
          <w:rFonts w:ascii="Arial" w:hAnsi="Arial" w:cs="Arial"/>
        </w:rPr>
        <w:t xml:space="preserve">that was published on </w:t>
      </w:r>
      <w:r w:rsidR="00DE414E">
        <w:rPr>
          <w:rFonts w:ascii="Arial" w:hAnsi="Arial" w:cs="Arial"/>
        </w:rPr>
        <w:t xml:space="preserve">Thursday </w:t>
      </w:r>
      <w:r w:rsidR="00CE59BE">
        <w:rPr>
          <w:rFonts w:ascii="Arial" w:hAnsi="Arial" w:cs="Arial"/>
        </w:rPr>
        <w:t>26</w:t>
      </w:r>
      <w:r w:rsidR="00CE59BE" w:rsidRPr="00CE59BE">
        <w:rPr>
          <w:rFonts w:ascii="Arial" w:hAnsi="Arial" w:cs="Arial"/>
          <w:vertAlign w:val="superscript"/>
        </w:rPr>
        <w:t>th</w:t>
      </w:r>
      <w:r w:rsidR="00CE59BE">
        <w:rPr>
          <w:rFonts w:ascii="Arial" w:hAnsi="Arial" w:cs="Arial"/>
        </w:rPr>
        <w:t xml:space="preserve"> January</w:t>
      </w:r>
      <w:r w:rsidR="00D40175">
        <w:rPr>
          <w:rFonts w:ascii="Arial" w:hAnsi="Arial" w:cs="Arial"/>
        </w:rPr>
        <w:t>.</w:t>
      </w:r>
      <w:r w:rsidR="00CE59BE">
        <w:rPr>
          <w:rFonts w:ascii="Arial" w:hAnsi="Arial" w:cs="Arial"/>
        </w:rPr>
        <w:t xml:space="preserve"> </w:t>
      </w:r>
      <w:r>
        <w:rPr>
          <w:rFonts w:ascii="Arial" w:hAnsi="Arial" w:cs="Arial"/>
        </w:rPr>
        <w:t xml:space="preserve">Thank you </w:t>
      </w:r>
      <w:r w:rsidR="007C21DE">
        <w:rPr>
          <w:rFonts w:ascii="Arial" w:hAnsi="Arial" w:cs="Arial"/>
        </w:rPr>
        <w:t>to all</w:t>
      </w:r>
      <w:r>
        <w:rPr>
          <w:rFonts w:ascii="Arial" w:hAnsi="Arial" w:cs="Arial"/>
        </w:rPr>
        <w:t xml:space="preserve"> that have helped us make this plan in advance of the day.</w:t>
      </w:r>
    </w:p>
    <w:p w14:paraId="0CCEE6BF" w14:textId="7876E940" w:rsidR="00040780" w:rsidRDefault="00040780" w:rsidP="007D37A9">
      <w:pPr>
        <w:spacing w:after="0"/>
        <w:jc w:val="both"/>
        <w:rPr>
          <w:rFonts w:ascii="Arial" w:hAnsi="Arial" w:cs="Arial"/>
        </w:rPr>
      </w:pPr>
    </w:p>
    <w:p w14:paraId="6B9F0D40" w14:textId="77777777" w:rsidR="00040780" w:rsidRDefault="00040780" w:rsidP="007D37A9">
      <w:pPr>
        <w:spacing w:after="0"/>
        <w:jc w:val="both"/>
        <w:rPr>
          <w:rFonts w:ascii="Arial" w:hAnsi="Arial" w:cs="Arial"/>
        </w:rPr>
      </w:pPr>
      <w:r>
        <w:rPr>
          <w:rFonts w:ascii="Arial" w:hAnsi="Arial" w:cs="Arial"/>
        </w:rPr>
        <w:t xml:space="preserve">If your child(ren) are in </w:t>
      </w:r>
      <w:r w:rsidRPr="00040780">
        <w:rPr>
          <w:rFonts w:ascii="Arial" w:hAnsi="Arial" w:cs="Arial"/>
          <w:b/>
          <w:bCs/>
        </w:rPr>
        <w:t>Reception</w:t>
      </w:r>
      <w:r>
        <w:rPr>
          <w:rFonts w:ascii="Arial" w:hAnsi="Arial" w:cs="Arial"/>
        </w:rPr>
        <w:t xml:space="preserve"> or </w:t>
      </w:r>
      <w:r w:rsidRPr="00040780">
        <w:rPr>
          <w:rFonts w:ascii="Arial" w:hAnsi="Arial" w:cs="Arial"/>
          <w:b/>
          <w:bCs/>
        </w:rPr>
        <w:t>Nursery</w:t>
      </w:r>
      <w:r>
        <w:rPr>
          <w:rFonts w:ascii="Arial" w:hAnsi="Arial" w:cs="Arial"/>
        </w:rPr>
        <w:t xml:space="preserve">, they will </w:t>
      </w:r>
      <w:r w:rsidRPr="00040780">
        <w:rPr>
          <w:rFonts w:ascii="Arial" w:hAnsi="Arial" w:cs="Arial"/>
          <w:b/>
          <w:bCs/>
        </w:rPr>
        <w:t>attend school as normal</w:t>
      </w:r>
      <w:r>
        <w:rPr>
          <w:rFonts w:ascii="Arial" w:hAnsi="Arial" w:cs="Arial"/>
        </w:rPr>
        <w:t>.</w:t>
      </w:r>
    </w:p>
    <w:p w14:paraId="69CA5FD2" w14:textId="77777777" w:rsidR="00040780" w:rsidRDefault="00040780" w:rsidP="007D37A9">
      <w:pPr>
        <w:spacing w:after="0"/>
        <w:jc w:val="both"/>
        <w:rPr>
          <w:rFonts w:ascii="Arial" w:hAnsi="Arial" w:cs="Arial"/>
        </w:rPr>
      </w:pPr>
    </w:p>
    <w:p w14:paraId="04DF417A" w14:textId="27B16B20" w:rsidR="00040780" w:rsidRDefault="007C21DE" w:rsidP="007D37A9">
      <w:pPr>
        <w:spacing w:after="0"/>
        <w:jc w:val="both"/>
        <w:rPr>
          <w:rFonts w:ascii="Arial" w:hAnsi="Arial" w:cs="Arial"/>
        </w:rPr>
      </w:pPr>
      <w:r>
        <w:rPr>
          <w:rFonts w:ascii="Arial" w:hAnsi="Arial" w:cs="Arial"/>
        </w:rPr>
        <w:t>T</w:t>
      </w:r>
      <w:r w:rsidR="00040780">
        <w:rPr>
          <w:rFonts w:ascii="Arial" w:hAnsi="Arial" w:cs="Arial"/>
        </w:rPr>
        <w:t>h</w:t>
      </w:r>
      <w:r>
        <w:rPr>
          <w:rFonts w:ascii="Arial" w:hAnsi="Arial" w:cs="Arial"/>
        </w:rPr>
        <w:t>e</w:t>
      </w:r>
      <w:r w:rsidR="00040780">
        <w:rPr>
          <w:rFonts w:ascii="Arial" w:hAnsi="Arial" w:cs="Arial"/>
        </w:rPr>
        <w:t xml:space="preserve"> children who have been allocated a place </w:t>
      </w:r>
      <w:r>
        <w:rPr>
          <w:rFonts w:ascii="Arial" w:hAnsi="Arial" w:cs="Arial"/>
        </w:rPr>
        <w:t xml:space="preserve">in the other year groups </w:t>
      </w:r>
      <w:r w:rsidR="00040780">
        <w:rPr>
          <w:rFonts w:ascii="Arial" w:hAnsi="Arial" w:cs="Arial"/>
        </w:rPr>
        <w:t xml:space="preserve">have now been contacted either by email or </w:t>
      </w:r>
      <w:r>
        <w:rPr>
          <w:rFonts w:ascii="Arial" w:hAnsi="Arial" w:cs="Arial"/>
        </w:rPr>
        <w:t>a tele</w:t>
      </w:r>
      <w:r w:rsidR="00040780">
        <w:rPr>
          <w:rFonts w:ascii="Arial" w:hAnsi="Arial" w:cs="Arial"/>
        </w:rPr>
        <w:t xml:space="preserve">phone call. </w:t>
      </w:r>
      <w:r w:rsidR="00053B51">
        <w:rPr>
          <w:rFonts w:ascii="Arial" w:hAnsi="Arial" w:cs="Arial"/>
        </w:rPr>
        <w:t>This email includes information about drop-off and collectio</w:t>
      </w:r>
      <w:r w:rsidR="008B55F5">
        <w:rPr>
          <w:rFonts w:ascii="Arial" w:hAnsi="Arial" w:cs="Arial"/>
        </w:rPr>
        <w:t>n. Please ensure that you have read this.</w:t>
      </w:r>
    </w:p>
    <w:p w14:paraId="0B6F653C" w14:textId="4B8B53E3" w:rsidR="00040780" w:rsidRDefault="00040780" w:rsidP="007D37A9">
      <w:pPr>
        <w:spacing w:after="0"/>
        <w:jc w:val="both"/>
        <w:rPr>
          <w:rFonts w:ascii="Arial" w:hAnsi="Arial" w:cs="Arial"/>
        </w:rPr>
      </w:pPr>
    </w:p>
    <w:p w14:paraId="14CE10AD" w14:textId="61EFD520" w:rsidR="00040780" w:rsidRPr="003A0BCD" w:rsidRDefault="00040780" w:rsidP="008B55F5">
      <w:pPr>
        <w:spacing w:after="0"/>
        <w:rPr>
          <w:rFonts w:ascii="Arial" w:hAnsi="Arial" w:cs="Arial"/>
          <w:i/>
          <w:iCs/>
        </w:rPr>
      </w:pPr>
      <w:r w:rsidRPr="003A0BCD">
        <w:rPr>
          <w:rFonts w:ascii="Arial" w:hAnsi="Arial" w:cs="Arial"/>
          <w:b/>
          <w:bCs/>
          <w:i/>
          <w:iCs/>
        </w:rPr>
        <w:t>The school is not open for any other children</w:t>
      </w:r>
      <w:r w:rsidRPr="003A0BCD">
        <w:rPr>
          <w:rFonts w:ascii="Arial" w:hAnsi="Arial" w:cs="Arial"/>
          <w:i/>
          <w:iCs/>
        </w:rPr>
        <w:t>.</w:t>
      </w:r>
    </w:p>
    <w:p w14:paraId="261C2873" w14:textId="70E88B8C" w:rsidR="007C21DE" w:rsidRDefault="007C21DE" w:rsidP="007D37A9">
      <w:pPr>
        <w:spacing w:after="0"/>
        <w:jc w:val="both"/>
        <w:rPr>
          <w:rFonts w:ascii="Arial" w:hAnsi="Arial" w:cs="Arial"/>
        </w:rPr>
      </w:pPr>
    </w:p>
    <w:p w14:paraId="243E78CA" w14:textId="05721309" w:rsidR="00053B51" w:rsidRDefault="00053B51" w:rsidP="007D37A9">
      <w:pPr>
        <w:spacing w:after="0"/>
        <w:jc w:val="both"/>
        <w:rPr>
          <w:rFonts w:ascii="Arial" w:hAnsi="Arial" w:cs="Arial"/>
          <w:b/>
          <w:bCs/>
        </w:rPr>
      </w:pPr>
      <w:r w:rsidRPr="00053B51">
        <w:rPr>
          <w:rFonts w:ascii="Arial" w:hAnsi="Arial" w:cs="Arial"/>
          <w:b/>
          <w:bCs/>
        </w:rPr>
        <w:t>Benefit</w:t>
      </w:r>
      <w:r w:rsidR="008B55F5">
        <w:rPr>
          <w:rFonts w:ascii="Arial" w:hAnsi="Arial" w:cs="Arial"/>
          <w:b/>
          <w:bCs/>
        </w:rPr>
        <w:t>-</w:t>
      </w:r>
      <w:r w:rsidRPr="00053B51">
        <w:rPr>
          <w:rFonts w:ascii="Arial" w:hAnsi="Arial" w:cs="Arial"/>
          <w:b/>
          <w:bCs/>
        </w:rPr>
        <w:t>Related Free School Meals</w:t>
      </w:r>
    </w:p>
    <w:p w14:paraId="3D8C8F2F" w14:textId="23434A58" w:rsidR="008D5866" w:rsidRDefault="008D5866" w:rsidP="007D37A9">
      <w:pPr>
        <w:spacing w:after="0"/>
        <w:jc w:val="both"/>
        <w:rPr>
          <w:rFonts w:ascii="Arial" w:hAnsi="Arial" w:cs="Arial"/>
          <w:b/>
          <w:bCs/>
        </w:rPr>
      </w:pPr>
    </w:p>
    <w:p w14:paraId="6787CD9C" w14:textId="70536E57" w:rsidR="006C4BE6" w:rsidRDefault="006C4BE6" w:rsidP="007D37A9">
      <w:pPr>
        <w:spacing w:after="0"/>
        <w:jc w:val="both"/>
        <w:rPr>
          <w:rFonts w:ascii="Arial" w:hAnsi="Arial" w:cs="Arial"/>
        </w:rPr>
      </w:pPr>
      <w:r w:rsidRPr="001C46CA">
        <w:rPr>
          <w:rFonts w:ascii="Arial" w:hAnsi="Arial" w:cs="Arial"/>
        </w:rPr>
        <w:t>If your child is entitled to benefit-related free school meals</w:t>
      </w:r>
      <w:r w:rsidR="00751CF4" w:rsidRPr="00751CF4">
        <w:rPr>
          <w:rFonts w:ascii="Arial" w:hAnsi="Arial" w:cs="Arial"/>
          <w:b/>
          <w:bCs/>
        </w:rPr>
        <w:t xml:space="preserve"> and</w:t>
      </w:r>
      <w:r w:rsidR="00751CF4">
        <w:rPr>
          <w:rFonts w:ascii="Arial" w:hAnsi="Arial" w:cs="Arial"/>
        </w:rPr>
        <w:t xml:space="preserve"> your child is not attending for the day then </w:t>
      </w:r>
      <w:r w:rsidR="00B16A05">
        <w:rPr>
          <w:rFonts w:ascii="Arial" w:hAnsi="Arial" w:cs="Arial"/>
        </w:rPr>
        <w:t xml:space="preserve">you can still order to collect the meal. Tomorrow’s option is a cheese </w:t>
      </w:r>
      <w:r w:rsidR="00633842">
        <w:rPr>
          <w:rFonts w:ascii="Arial" w:hAnsi="Arial" w:cs="Arial"/>
        </w:rPr>
        <w:t>roll</w:t>
      </w:r>
      <w:r w:rsidR="003A0BCD">
        <w:rPr>
          <w:rFonts w:ascii="Arial" w:hAnsi="Arial" w:cs="Arial"/>
        </w:rPr>
        <w:t>.</w:t>
      </w:r>
      <w:r w:rsidR="00476933">
        <w:rPr>
          <w:rFonts w:ascii="Arial" w:hAnsi="Arial" w:cs="Arial"/>
        </w:rPr>
        <w:t xml:space="preserve"> </w:t>
      </w:r>
    </w:p>
    <w:p w14:paraId="11D3F930" w14:textId="7A9913A4" w:rsidR="00476933" w:rsidRPr="001C46CA" w:rsidRDefault="00476933" w:rsidP="007D37A9">
      <w:pPr>
        <w:spacing w:after="0"/>
        <w:jc w:val="both"/>
        <w:rPr>
          <w:rFonts w:ascii="Arial" w:hAnsi="Arial" w:cs="Arial"/>
        </w:rPr>
      </w:pPr>
      <w:r>
        <w:rPr>
          <w:rFonts w:ascii="Arial" w:hAnsi="Arial" w:cs="Arial"/>
        </w:rPr>
        <w:t xml:space="preserve">To order this, you need to email </w:t>
      </w:r>
      <w:hyperlink r:id="rId8" w:history="1">
        <w:r w:rsidRPr="00986D75">
          <w:rPr>
            <w:rStyle w:val="Hyperlink"/>
            <w:rFonts w:ascii="Arial" w:hAnsi="Arial" w:cs="Arial"/>
          </w:rPr>
          <w:t>admin@mossbury.herts.sch.uk</w:t>
        </w:r>
      </w:hyperlink>
      <w:r>
        <w:rPr>
          <w:rFonts w:ascii="Arial" w:hAnsi="Arial" w:cs="Arial"/>
        </w:rPr>
        <w:t xml:space="preserve"> with the subject </w:t>
      </w:r>
      <w:r w:rsidR="00C03E07">
        <w:rPr>
          <w:rFonts w:ascii="Arial" w:hAnsi="Arial" w:cs="Arial"/>
        </w:rPr>
        <w:t xml:space="preserve">‘Benefit-Related Free School Meal’. </w:t>
      </w:r>
      <w:r w:rsidR="0088200B">
        <w:rPr>
          <w:rFonts w:ascii="Arial" w:hAnsi="Arial" w:cs="Arial"/>
        </w:rPr>
        <w:t>We will then have the lunch ready to collect at 12:30pm. You can enter the main gate</w:t>
      </w:r>
      <w:r w:rsidR="00172DA5">
        <w:rPr>
          <w:rFonts w:ascii="Arial" w:hAnsi="Arial" w:cs="Arial"/>
        </w:rPr>
        <w:t xml:space="preserve"> to collect this.</w:t>
      </w:r>
    </w:p>
    <w:p w14:paraId="7A48EB08" w14:textId="77777777" w:rsidR="00053B51" w:rsidRPr="00D2253A" w:rsidRDefault="00053B51" w:rsidP="007D37A9">
      <w:pPr>
        <w:spacing w:after="0"/>
        <w:jc w:val="both"/>
        <w:rPr>
          <w:rFonts w:ascii="Arial" w:hAnsi="Arial" w:cs="Arial"/>
        </w:rPr>
      </w:pPr>
    </w:p>
    <w:p w14:paraId="340A6020" w14:textId="616D6B75" w:rsidR="007D37A9" w:rsidRPr="00040780" w:rsidRDefault="00040780" w:rsidP="007D37A9">
      <w:pPr>
        <w:jc w:val="both"/>
        <w:rPr>
          <w:rFonts w:ascii="Arial" w:hAnsi="Arial" w:cs="Arial"/>
          <w:b/>
          <w:bCs/>
        </w:rPr>
      </w:pPr>
      <w:r w:rsidRPr="00040780">
        <w:rPr>
          <w:rFonts w:ascii="Arial" w:hAnsi="Arial" w:cs="Arial"/>
          <w:b/>
          <w:bCs/>
        </w:rPr>
        <w:t>Home Learning</w:t>
      </w:r>
    </w:p>
    <w:p w14:paraId="30EBDBDB" w14:textId="5C1D0EC4" w:rsidR="007D37A9" w:rsidRPr="006D1887" w:rsidRDefault="007C21DE" w:rsidP="007D37A9">
      <w:pPr>
        <w:rPr>
          <w:rFonts w:ascii="Arial" w:hAnsi="Arial" w:cs="Arial"/>
        </w:rPr>
      </w:pPr>
      <w:r>
        <w:rPr>
          <w:rFonts w:ascii="Arial" w:hAnsi="Arial" w:cs="Arial"/>
        </w:rPr>
        <w:t>W</w:t>
      </w:r>
      <w:r w:rsidR="007D37A9" w:rsidRPr="006D1887">
        <w:rPr>
          <w:rFonts w:ascii="Arial" w:hAnsi="Arial" w:cs="Arial"/>
        </w:rPr>
        <w:t xml:space="preserve">e are pleased to direct parents to plenty of work that children can still complete at home, if required. We have provided some weblinks below: </w:t>
      </w:r>
    </w:p>
    <w:p w14:paraId="635E34B4" w14:textId="77777777" w:rsidR="007D37A9" w:rsidRPr="006D1887" w:rsidRDefault="007D37A9" w:rsidP="007D37A9">
      <w:pPr>
        <w:pStyle w:val="ListParagraph"/>
        <w:numPr>
          <w:ilvl w:val="0"/>
          <w:numId w:val="1"/>
        </w:numPr>
        <w:rPr>
          <w:rFonts w:ascii="Arial" w:hAnsi="Arial" w:cs="Arial"/>
        </w:rPr>
      </w:pPr>
      <w:r w:rsidRPr="006D1887">
        <w:rPr>
          <w:rFonts w:ascii="Arial" w:hAnsi="Arial" w:cs="Arial"/>
        </w:rPr>
        <w:t xml:space="preserve">Firstly, Mossy Explorer! </w:t>
      </w:r>
    </w:p>
    <w:p w14:paraId="3018B68E" w14:textId="77777777" w:rsidR="007D37A9" w:rsidRPr="006D1887" w:rsidRDefault="007D37A9" w:rsidP="007D37A9">
      <w:pPr>
        <w:pStyle w:val="ListParagraph"/>
        <w:numPr>
          <w:ilvl w:val="0"/>
          <w:numId w:val="1"/>
        </w:numPr>
        <w:rPr>
          <w:rFonts w:ascii="Arial" w:hAnsi="Arial" w:cs="Arial"/>
        </w:rPr>
      </w:pPr>
      <w:r w:rsidRPr="006D1887">
        <w:rPr>
          <w:rFonts w:ascii="Arial" w:hAnsi="Arial" w:cs="Arial"/>
          <w:b/>
          <w:bCs/>
        </w:rPr>
        <w:t>Oak National Academy</w:t>
      </w:r>
      <w:r w:rsidRPr="006D1887">
        <w:rPr>
          <w:rFonts w:ascii="Arial" w:hAnsi="Arial" w:cs="Arial"/>
        </w:rPr>
        <w:t xml:space="preserve"> has lessons browsable by subject and age. </w:t>
      </w:r>
      <w:hyperlink r:id="rId9" w:history="1">
        <w:r w:rsidRPr="006D1887">
          <w:rPr>
            <w:rStyle w:val="Hyperlink"/>
            <w:rFonts w:ascii="Arial" w:hAnsi="Arial" w:cs="Arial"/>
          </w:rPr>
          <w:t>https://classroom.thenational.academy/</w:t>
        </w:r>
      </w:hyperlink>
      <w:r w:rsidRPr="006D1887">
        <w:rPr>
          <w:rFonts w:ascii="Arial" w:hAnsi="Arial" w:cs="Arial"/>
        </w:rPr>
        <w:t xml:space="preserve">  </w:t>
      </w:r>
    </w:p>
    <w:p w14:paraId="3F204545" w14:textId="77777777" w:rsidR="007D37A9" w:rsidRPr="006D1887" w:rsidRDefault="007D37A9" w:rsidP="007D37A9">
      <w:pPr>
        <w:pStyle w:val="ListParagraph"/>
        <w:numPr>
          <w:ilvl w:val="0"/>
          <w:numId w:val="1"/>
        </w:numPr>
        <w:rPr>
          <w:rFonts w:ascii="Arial" w:hAnsi="Arial" w:cs="Arial"/>
        </w:rPr>
      </w:pPr>
      <w:r w:rsidRPr="006D1887">
        <w:rPr>
          <w:rFonts w:ascii="Arial" w:hAnsi="Arial" w:cs="Arial"/>
          <w:b/>
          <w:bCs/>
        </w:rPr>
        <w:t>Archived Home Learning on the Moss Bury website</w:t>
      </w:r>
      <w:r w:rsidRPr="006D1887">
        <w:rPr>
          <w:rFonts w:ascii="Arial" w:hAnsi="Arial" w:cs="Arial"/>
        </w:rPr>
        <w:t xml:space="preserve">. Organised by year group, all of the home learning set during the pandemic remains online:  </w:t>
      </w:r>
      <w:hyperlink r:id="rId10" w:history="1">
        <w:r w:rsidRPr="006D1887">
          <w:rPr>
            <w:rStyle w:val="Hyperlink"/>
            <w:rFonts w:ascii="Arial" w:hAnsi="Arial" w:cs="Arial"/>
          </w:rPr>
          <w:t>https://www.mossbury.herts.sch.uk/kids-corner/archived-home-learning</w:t>
        </w:r>
      </w:hyperlink>
      <w:r w:rsidRPr="006D1887">
        <w:rPr>
          <w:rFonts w:ascii="Arial" w:hAnsi="Arial" w:cs="Arial"/>
        </w:rPr>
        <w:t xml:space="preserve"> </w:t>
      </w:r>
    </w:p>
    <w:p w14:paraId="540E402E" w14:textId="2853A614" w:rsidR="007D37A9" w:rsidRPr="000C6915" w:rsidRDefault="007D37A9" w:rsidP="007D37A9">
      <w:pPr>
        <w:pStyle w:val="ListParagraph"/>
        <w:numPr>
          <w:ilvl w:val="0"/>
          <w:numId w:val="1"/>
        </w:numPr>
        <w:rPr>
          <w:rStyle w:val="Hyperlink"/>
          <w:rFonts w:ascii="Arial" w:hAnsi="Arial" w:cs="Arial"/>
          <w:color w:val="auto"/>
          <w:u w:val="none"/>
        </w:rPr>
      </w:pPr>
      <w:r w:rsidRPr="006D1887">
        <w:rPr>
          <w:rFonts w:ascii="Arial" w:hAnsi="Arial" w:cs="Arial"/>
          <w:b/>
          <w:bCs/>
        </w:rPr>
        <w:t>White Rose Maths</w:t>
      </w:r>
      <w:r w:rsidRPr="006D1887">
        <w:rPr>
          <w:rFonts w:ascii="Arial" w:hAnsi="Arial" w:cs="Arial"/>
        </w:rPr>
        <w:t xml:space="preserve">. Our Mathematics Curriculum has an entire suite of home learning videos </w:t>
      </w:r>
      <w:r>
        <w:rPr>
          <w:rFonts w:ascii="Arial" w:hAnsi="Arial" w:cs="Arial"/>
        </w:rPr>
        <w:t>that can be independently accessed by children</w:t>
      </w:r>
      <w:r w:rsidRPr="006D1887">
        <w:rPr>
          <w:rFonts w:ascii="Arial" w:hAnsi="Arial" w:cs="Arial"/>
        </w:rPr>
        <w:t xml:space="preserve">. Search by year group and use the New Scheme, and then click on the block for which you would like to see videos. All children have completed the Place Value and </w:t>
      </w:r>
      <w:r>
        <w:rPr>
          <w:rFonts w:ascii="Arial" w:hAnsi="Arial" w:cs="Arial"/>
        </w:rPr>
        <w:t>A</w:t>
      </w:r>
      <w:r w:rsidRPr="006D1887">
        <w:rPr>
          <w:rFonts w:ascii="Arial" w:hAnsi="Arial" w:cs="Arial"/>
        </w:rPr>
        <w:t xml:space="preserve">ddition and </w:t>
      </w:r>
      <w:r w:rsidRPr="001179C9">
        <w:rPr>
          <w:rFonts w:ascii="Arial" w:hAnsi="Arial" w:cs="Arial"/>
        </w:rPr>
        <w:t>Subtraction blocks for the Autumn Term so revision of these would be extremely useful.</w:t>
      </w:r>
      <w:r w:rsidR="001179C9" w:rsidRPr="001179C9">
        <w:rPr>
          <w:rFonts w:ascii="Arial" w:hAnsi="Arial" w:cs="Arial"/>
        </w:rPr>
        <w:t xml:space="preserve"> </w:t>
      </w:r>
      <w:hyperlink r:id="rId11" w:history="1">
        <w:r w:rsidR="001179C9" w:rsidRPr="001179C9">
          <w:rPr>
            <w:rStyle w:val="Hyperlink"/>
            <w:rFonts w:ascii="Arial" w:hAnsi="Arial" w:cs="Arial"/>
          </w:rPr>
          <w:t>Maths home learning | Home learning | White Rose Maths</w:t>
        </w:r>
      </w:hyperlink>
      <w:r w:rsidR="001179C9">
        <w:t xml:space="preserve"> </w:t>
      </w:r>
    </w:p>
    <w:p w14:paraId="6F02648B" w14:textId="7FA801C0" w:rsidR="000C6915" w:rsidRPr="006D1887" w:rsidRDefault="000C6915" w:rsidP="000C6915">
      <w:pPr>
        <w:pStyle w:val="ListParagraph"/>
        <w:rPr>
          <w:rFonts w:ascii="Arial" w:hAnsi="Arial" w:cs="Arial"/>
        </w:rPr>
      </w:pPr>
      <w:r>
        <w:rPr>
          <w:rFonts w:ascii="Arial" w:hAnsi="Arial" w:cs="Arial"/>
          <w:b/>
          <w:bCs/>
        </w:rPr>
        <w:lastRenderedPageBreak/>
        <w:t xml:space="preserve">Select the Year Group and choose </w:t>
      </w:r>
      <w:r w:rsidR="008C134C">
        <w:rPr>
          <w:rFonts w:ascii="Arial" w:hAnsi="Arial" w:cs="Arial"/>
          <w:b/>
          <w:bCs/>
        </w:rPr>
        <w:t>the ‘new scheme</w:t>
      </w:r>
      <w:r w:rsidR="008C134C">
        <w:rPr>
          <w:rFonts w:ascii="Arial" w:hAnsi="Arial" w:cs="Arial"/>
        </w:rPr>
        <w:t xml:space="preserve">’. You can then </w:t>
      </w:r>
      <w:r w:rsidR="00361A9A">
        <w:rPr>
          <w:rFonts w:ascii="Arial" w:hAnsi="Arial" w:cs="Arial"/>
        </w:rPr>
        <w:t>choose to revise Autumn term content or choose Spring Term content that is currently being taught in class.</w:t>
      </w:r>
    </w:p>
    <w:p w14:paraId="41C115EE" w14:textId="71002ECD" w:rsidR="007D37A9" w:rsidRPr="006D1887" w:rsidRDefault="007D37A9" w:rsidP="007D37A9">
      <w:pPr>
        <w:pStyle w:val="ListParagraph"/>
        <w:numPr>
          <w:ilvl w:val="0"/>
          <w:numId w:val="1"/>
        </w:numPr>
        <w:rPr>
          <w:rFonts w:ascii="Arial" w:hAnsi="Arial" w:cs="Arial"/>
        </w:rPr>
      </w:pPr>
      <w:r w:rsidRPr="006D1887">
        <w:rPr>
          <w:rFonts w:ascii="Arial" w:hAnsi="Arial" w:cs="Arial"/>
          <w:b/>
          <w:bCs/>
        </w:rPr>
        <w:t>Hit The Button</w:t>
      </w:r>
      <w:r w:rsidRPr="006D1887">
        <w:rPr>
          <w:rFonts w:ascii="Arial" w:hAnsi="Arial" w:cs="Arial"/>
        </w:rPr>
        <w:t>. Practice number facts (</w:t>
      </w:r>
      <w:r>
        <w:rPr>
          <w:rFonts w:ascii="Arial" w:hAnsi="Arial" w:cs="Arial"/>
        </w:rPr>
        <w:t xml:space="preserve">Early Years &amp; </w:t>
      </w:r>
      <w:r w:rsidRPr="006D1887">
        <w:rPr>
          <w:rFonts w:ascii="Arial" w:hAnsi="Arial" w:cs="Arial"/>
        </w:rPr>
        <w:t>Key Stage 1) or Times Tables and</w:t>
      </w:r>
      <w:r w:rsidRPr="006C4BE6">
        <w:rPr>
          <w:rFonts w:ascii="Arial" w:hAnsi="Arial" w:cs="Arial"/>
        </w:rPr>
        <w:t xml:space="preserve"> Division Facts (Key Stage 2)</w:t>
      </w:r>
      <w:r w:rsidR="006C4BE6" w:rsidRPr="006C4BE6">
        <w:rPr>
          <w:rFonts w:ascii="Arial" w:hAnsi="Arial" w:cs="Arial"/>
        </w:rPr>
        <w:t xml:space="preserve">: </w:t>
      </w:r>
      <w:hyperlink r:id="rId12" w:history="1">
        <w:r w:rsidR="006C4BE6" w:rsidRPr="006C4BE6">
          <w:rPr>
            <w:rStyle w:val="Hyperlink"/>
            <w:rFonts w:ascii="Arial" w:hAnsi="Arial" w:cs="Arial"/>
          </w:rPr>
          <w:t>Hit the Button - Quick fire maths practise for 6-11 year olds (topmarks.co.uk)</w:t>
        </w:r>
      </w:hyperlink>
    </w:p>
    <w:p w14:paraId="2773108C" w14:textId="77777777" w:rsidR="007D37A9" w:rsidRPr="006D1887" w:rsidRDefault="007D37A9" w:rsidP="007D37A9">
      <w:pPr>
        <w:rPr>
          <w:rFonts w:ascii="Arial" w:hAnsi="Arial" w:cs="Arial"/>
        </w:rPr>
      </w:pPr>
    </w:p>
    <w:p w14:paraId="044E9079" w14:textId="58B74274" w:rsidR="007D37A9" w:rsidRPr="006D1887" w:rsidRDefault="007D37A9" w:rsidP="007D37A9">
      <w:pPr>
        <w:rPr>
          <w:rFonts w:ascii="Arial" w:hAnsi="Arial" w:cs="Arial"/>
        </w:rPr>
      </w:pPr>
      <w:r w:rsidRPr="006D1887">
        <w:rPr>
          <w:rFonts w:ascii="Arial" w:hAnsi="Arial" w:cs="Arial"/>
        </w:rPr>
        <w:t>There is no expectation that children complete this work, but those parents who are working at home may find these links useful</w:t>
      </w:r>
      <w:r w:rsidR="007C21DE">
        <w:rPr>
          <w:rFonts w:ascii="Arial" w:hAnsi="Arial" w:cs="Arial"/>
        </w:rPr>
        <w:t>.</w:t>
      </w:r>
    </w:p>
    <w:p w14:paraId="783AD9FA" w14:textId="64F9CF5A" w:rsidR="00E16312" w:rsidRDefault="00E16312" w:rsidP="007D37A9">
      <w:pPr>
        <w:spacing w:after="0"/>
        <w:jc w:val="both"/>
        <w:rPr>
          <w:rFonts w:ascii="Arial" w:hAnsi="Arial" w:cs="Arial"/>
        </w:rPr>
      </w:pPr>
      <w:r>
        <w:rPr>
          <w:rFonts w:ascii="Arial" w:hAnsi="Arial" w:cs="Arial"/>
        </w:rPr>
        <w:t>Finally, thank you for your co-operatio</w:t>
      </w:r>
      <w:r w:rsidR="00ED0C74">
        <w:rPr>
          <w:rFonts w:ascii="Arial" w:hAnsi="Arial" w:cs="Arial"/>
        </w:rPr>
        <w:t>n</w:t>
      </w:r>
      <w:r w:rsidR="00444AB6">
        <w:rPr>
          <w:rFonts w:ascii="Arial" w:hAnsi="Arial" w:cs="Arial"/>
        </w:rPr>
        <w:t xml:space="preserve"> and understanding.</w:t>
      </w:r>
    </w:p>
    <w:p w14:paraId="6FCC347C" w14:textId="77777777" w:rsidR="00E16312" w:rsidRPr="00D2253A" w:rsidRDefault="00E16312" w:rsidP="007D37A9">
      <w:pPr>
        <w:spacing w:after="0"/>
        <w:jc w:val="both"/>
        <w:rPr>
          <w:rFonts w:ascii="Arial" w:hAnsi="Arial" w:cs="Arial"/>
        </w:rPr>
      </w:pPr>
    </w:p>
    <w:p w14:paraId="7D327EEA" w14:textId="77777777" w:rsidR="00ED0C74" w:rsidRDefault="00ED0C74" w:rsidP="007D37A9">
      <w:pPr>
        <w:spacing w:after="0" w:line="240" w:lineRule="auto"/>
        <w:rPr>
          <w:rFonts w:ascii="Arial" w:hAnsi="Arial" w:cs="Arial"/>
          <w:color w:val="000000"/>
        </w:rPr>
      </w:pPr>
    </w:p>
    <w:p w14:paraId="4C312151" w14:textId="22038C85" w:rsidR="007D37A9" w:rsidRPr="007F03EF" w:rsidRDefault="007D37A9" w:rsidP="007D37A9">
      <w:pPr>
        <w:spacing w:after="0" w:line="240" w:lineRule="auto"/>
        <w:rPr>
          <w:rFonts w:ascii="Arial" w:hAnsi="Arial" w:cs="Arial"/>
          <w:color w:val="000000"/>
        </w:rPr>
      </w:pPr>
      <w:r w:rsidRPr="007F03EF">
        <w:rPr>
          <w:rFonts w:ascii="Arial" w:hAnsi="Arial" w:cs="Arial"/>
          <w:color w:val="000000"/>
        </w:rPr>
        <w:t>Yours sincerely,</w:t>
      </w:r>
    </w:p>
    <w:p w14:paraId="13D8049C" w14:textId="097D3E86" w:rsidR="007D37A9" w:rsidRPr="007F03EF" w:rsidRDefault="007D37A9" w:rsidP="007D37A9">
      <w:pPr>
        <w:spacing w:after="0" w:line="240" w:lineRule="auto"/>
        <w:rPr>
          <w:rFonts w:ascii="Arial" w:hAnsi="Arial" w:cs="Arial"/>
          <w:color w:val="000000"/>
        </w:rPr>
      </w:pPr>
    </w:p>
    <w:p w14:paraId="61358287" w14:textId="0675F2F3" w:rsidR="007D37A9" w:rsidRPr="007F03EF" w:rsidRDefault="007D37A9" w:rsidP="007D37A9">
      <w:pPr>
        <w:spacing w:after="0" w:line="240" w:lineRule="auto"/>
        <w:rPr>
          <w:rFonts w:ascii="Arial" w:hAnsi="Arial" w:cs="Arial"/>
          <w:color w:val="000000"/>
        </w:rPr>
      </w:pPr>
      <w:r>
        <w:rPr>
          <w:rFonts w:ascii="Arial" w:hAnsi="Arial" w:cs="Arial"/>
          <w:color w:val="000000"/>
        </w:rPr>
        <w:t>Mr</w:t>
      </w:r>
      <w:r w:rsidRPr="007F03EF">
        <w:rPr>
          <w:rFonts w:ascii="Arial" w:hAnsi="Arial" w:cs="Arial"/>
          <w:color w:val="000000"/>
        </w:rPr>
        <w:t xml:space="preserve"> </w:t>
      </w:r>
      <w:r w:rsidR="007C21DE">
        <w:rPr>
          <w:rFonts w:ascii="Arial" w:hAnsi="Arial" w:cs="Arial"/>
          <w:color w:val="000000"/>
        </w:rPr>
        <w:t>Newbury</w:t>
      </w:r>
    </w:p>
    <w:p w14:paraId="1D55E860" w14:textId="49CEA814" w:rsidR="007D37A9" w:rsidRPr="007D37A9" w:rsidRDefault="007C21DE" w:rsidP="007D37A9">
      <w:pPr>
        <w:spacing w:after="0" w:line="240" w:lineRule="auto"/>
        <w:rPr>
          <w:rFonts w:ascii="Arial" w:hAnsi="Arial" w:cs="Arial"/>
          <w:color w:val="000000"/>
        </w:rPr>
      </w:pPr>
      <w:r>
        <w:rPr>
          <w:rFonts w:ascii="Arial" w:hAnsi="Arial" w:cs="Arial"/>
          <w:color w:val="000000"/>
        </w:rPr>
        <w:t>Co-</w:t>
      </w:r>
      <w:r w:rsidR="007D37A9">
        <w:rPr>
          <w:rFonts w:ascii="Arial" w:hAnsi="Arial" w:cs="Arial"/>
          <w:color w:val="000000"/>
        </w:rPr>
        <w:t>Head</w:t>
      </w:r>
      <w:r>
        <w:rPr>
          <w:rFonts w:ascii="Arial" w:hAnsi="Arial" w:cs="Arial"/>
          <w:color w:val="000000"/>
        </w:rPr>
        <w:t>teacher</w:t>
      </w:r>
    </w:p>
    <w:p w14:paraId="79CFC693" w14:textId="77777777" w:rsidR="00C00660" w:rsidRDefault="00C00660"/>
    <w:sectPr w:rsidR="00C00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0AE4"/>
    <w:multiLevelType w:val="hybridMultilevel"/>
    <w:tmpl w:val="F3D6E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269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A9"/>
    <w:rsid w:val="00040780"/>
    <w:rsid w:val="00053B51"/>
    <w:rsid w:val="000C6915"/>
    <w:rsid w:val="000E27F0"/>
    <w:rsid w:val="001179C9"/>
    <w:rsid w:val="00172DA5"/>
    <w:rsid w:val="001C46CA"/>
    <w:rsid w:val="00272864"/>
    <w:rsid w:val="00361A9A"/>
    <w:rsid w:val="003A0BCD"/>
    <w:rsid w:val="00444AB6"/>
    <w:rsid w:val="00476933"/>
    <w:rsid w:val="00633842"/>
    <w:rsid w:val="006C4BE6"/>
    <w:rsid w:val="00751CF4"/>
    <w:rsid w:val="007C21DE"/>
    <w:rsid w:val="007D37A9"/>
    <w:rsid w:val="0088200B"/>
    <w:rsid w:val="008B55F5"/>
    <w:rsid w:val="008C134C"/>
    <w:rsid w:val="008D5866"/>
    <w:rsid w:val="00B16A05"/>
    <w:rsid w:val="00BA5F9B"/>
    <w:rsid w:val="00C00660"/>
    <w:rsid w:val="00C03E07"/>
    <w:rsid w:val="00CE59BE"/>
    <w:rsid w:val="00D40175"/>
    <w:rsid w:val="00DE414E"/>
    <w:rsid w:val="00E16312"/>
    <w:rsid w:val="00ED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D931"/>
  <w15:chartTrackingRefBased/>
  <w15:docId w15:val="{46AF5059-5598-46D6-80AB-2390970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7A9"/>
    <w:rPr>
      <w:color w:val="0563C1" w:themeColor="hyperlink"/>
      <w:u w:val="single"/>
    </w:rPr>
  </w:style>
  <w:style w:type="paragraph" w:styleId="ListParagraph">
    <w:name w:val="List Paragraph"/>
    <w:basedOn w:val="Normal"/>
    <w:uiPriority w:val="34"/>
    <w:qFormat/>
    <w:rsid w:val="007D37A9"/>
    <w:pPr>
      <w:spacing w:after="0" w:line="240" w:lineRule="auto"/>
      <w:ind w:left="720"/>
      <w:contextualSpacing/>
    </w:pPr>
  </w:style>
  <w:style w:type="character" w:styleId="UnresolvedMention">
    <w:name w:val="Unresolved Mention"/>
    <w:basedOn w:val="DefaultParagraphFont"/>
    <w:uiPriority w:val="99"/>
    <w:semiHidden/>
    <w:unhideWhenUsed/>
    <w:rsid w:val="00040780"/>
    <w:rPr>
      <w:color w:val="605E5C"/>
      <w:shd w:val="clear" w:color="auto" w:fill="E1DFDD"/>
    </w:rPr>
  </w:style>
  <w:style w:type="character" w:styleId="FollowedHyperlink">
    <w:name w:val="FollowedHyperlink"/>
    <w:basedOn w:val="DefaultParagraphFont"/>
    <w:uiPriority w:val="99"/>
    <w:semiHidden/>
    <w:unhideWhenUsed/>
    <w:rsid w:val="00BA5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ssbury.hert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sbury.herts.sch.uk" TargetMode="External"/><Relationship Id="rId12" Type="http://schemas.openxmlformats.org/officeDocument/2006/relationships/hyperlink" Target="https://www.topmarks.co.uk/maths-games/hit-th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ossbury.herts.sch.uk" TargetMode="External"/><Relationship Id="rId11" Type="http://schemas.openxmlformats.org/officeDocument/2006/relationships/hyperlink" Target="https://whiterosemaths.com/homelearning?year=year-1" TargetMode="External"/><Relationship Id="rId5" Type="http://schemas.openxmlformats.org/officeDocument/2006/relationships/image" Target="media/image1.jpeg"/><Relationship Id="rId10" Type="http://schemas.openxmlformats.org/officeDocument/2006/relationships/hyperlink" Target="https://www.mossbury.herts.sch.uk/kids-corner/archived-home-learning" TargetMode="External"/><Relationship Id="rId4" Type="http://schemas.openxmlformats.org/officeDocument/2006/relationships/webSettings" Target="webSettings.xml"/><Relationship Id="rId9" Type="http://schemas.openxmlformats.org/officeDocument/2006/relationships/hyperlink" Target="https://classroom.thenational.acade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Henley</dc:creator>
  <cp:keywords/>
  <dc:description/>
  <cp:lastModifiedBy>Callum Newbury</cp:lastModifiedBy>
  <cp:revision>28</cp:revision>
  <dcterms:created xsi:type="dcterms:W3CDTF">2023-01-31T11:57:00Z</dcterms:created>
  <dcterms:modified xsi:type="dcterms:W3CDTF">2023-01-31T12:58:00Z</dcterms:modified>
</cp:coreProperties>
</file>